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4CD" w:rsidRPr="00AA71A6" w:rsidRDefault="005464CD" w:rsidP="005464CD">
      <w:pPr>
        <w:spacing w:after="60"/>
        <w:jc w:val="center"/>
        <w:rPr>
          <w:b/>
          <w:bCs/>
          <w:sz w:val="19"/>
          <w:szCs w:val="19"/>
          <w:lang w:val="sr-Cyrl-CS"/>
        </w:rPr>
      </w:pPr>
      <w:r w:rsidRPr="00AA71A6">
        <w:rPr>
          <w:b/>
          <w:bCs/>
          <w:sz w:val="19"/>
          <w:szCs w:val="19"/>
          <w:lang w:val="sr-Cyrl-CS"/>
        </w:rPr>
        <w:t xml:space="preserve">Табела 5.1 </w:t>
      </w:r>
      <w:r w:rsidRPr="00AA71A6">
        <w:rPr>
          <w:bCs/>
          <w:sz w:val="19"/>
          <w:szCs w:val="19"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636E50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636E50" w:rsidRDefault="005464CD" w:rsidP="007B75B4">
            <w:pPr>
              <w:jc w:val="both"/>
              <w:rPr>
                <w:lang w:val="sr-Cyrl-CS"/>
              </w:rPr>
            </w:pPr>
            <w:r w:rsidRPr="00636E50">
              <w:rPr>
                <w:b/>
                <w:bCs/>
                <w:lang w:val="sr-Cyrl-CS"/>
              </w:rPr>
              <w:t xml:space="preserve">Назив предмета: </w:t>
            </w:r>
            <w:r w:rsidR="00D01A0A" w:rsidRPr="00636E50">
              <w:rPr>
                <w:bCs/>
                <w:lang w:val="sr-Cyrl-CS"/>
              </w:rPr>
              <w:t>Теорија предузећа</w:t>
            </w:r>
          </w:p>
        </w:tc>
      </w:tr>
      <w:tr w:rsidR="005464CD" w:rsidRPr="00636E50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271903" w:rsidRDefault="005464CD" w:rsidP="00271903">
            <w:pPr>
              <w:jc w:val="both"/>
              <w:rPr>
                <w:b/>
                <w:bCs/>
                <w:lang w:val="sr-Cyrl-RS"/>
              </w:rPr>
            </w:pPr>
            <w:r w:rsidRPr="00636E50">
              <w:rPr>
                <w:b/>
                <w:bCs/>
                <w:lang w:val="sr-Cyrl-CS"/>
              </w:rPr>
              <w:t>Наставник или наставници:</w:t>
            </w:r>
            <w:r w:rsidR="00026807" w:rsidRPr="00636E50">
              <w:rPr>
                <w:b/>
                <w:bCs/>
                <w:lang w:val="en-US"/>
              </w:rPr>
              <w:t xml:space="preserve"> </w:t>
            </w:r>
            <w:r w:rsidR="00D01A0A" w:rsidRPr="00636E50">
              <w:rPr>
                <w:bCs/>
                <w:lang w:val="sr-Cyrl-CS"/>
              </w:rPr>
              <w:t xml:space="preserve">Крстић Д. Бојан, </w:t>
            </w:r>
            <w:r w:rsidR="00271903">
              <w:rPr>
                <w:bCs/>
                <w:lang w:val="sr-Cyrl-RS"/>
              </w:rPr>
              <w:t>Горан Миловановић</w:t>
            </w:r>
            <w:bookmarkStart w:id="0" w:name="_GoBack"/>
            <w:bookmarkEnd w:id="0"/>
          </w:p>
        </w:tc>
      </w:tr>
      <w:tr w:rsidR="005464CD" w:rsidRPr="00636E50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636E50" w:rsidRDefault="005464CD" w:rsidP="007B75B4">
            <w:pPr>
              <w:jc w:val="both"/>
            </w:pPr>
            <w:r w:rsidRPr="00636E50">
              <w:rPr>
                <w:b/>
                <w:bCs/>
                <w:lang w:val="sr-Cyrl-CS"/>
              </w:rPr>
              <w:t>Статус предмета:</w:t>
            </w:r>
            <w:r w:rsidR="00D01A0A" w:rsidRPr="00636E50">
              <w:rPr>
                <w:bCs/>
                <w:lang w:val="sr-Cyrl-CS"/>
              </w:rPr>
              <w:t>изборни</w:t>
            </w:r>
          </w:p>
        </w:tc>
      </w:tr>
      <w:tr w:rsidR="005464CD" w:rsidRPr="00636E50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636E50" w:rsidRDefault="005464CD" w:rsidP="0013078C">
            <w:pPr>
              <w:jc w:val="both"/>
            </w:pPr>
            <w:r w:rsidRPr="00636E50">
              <w:rPr>
                <w:b/>
                <w:bCs/>
                <w:lang w:val="sr-Cyrl-CS"/>
              </w:rPr>
              <w:t>Број ЕСПБ:</w:t>
            </w:r>
            <w:r w:rsidR="00201848" w:rsidRPr="00636E50">
              <w:rPr>
                <w:b/>
                <w:bCs/>
                <w:lang w:val="sr-Cyrl-CS"/>
              </w:rPr>
              <w:t xml:space="preserve"> </w:t>
            </w:r>
            <w:r w:rsidR="0013078C" w:rsidRPr="00636E50">
              <w:rPr>
                <w:b/>
                <w:bCs/>
              </w:rPr>
              <w:t>8</w:t>
            </w:r>
          </w:p>
        </w:tc>
      </w:tr>
      <w:tr w:rsidR="005464CD" w:rsidRPr="00636E50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636E50" w:rsidRDefault="005464CD" w:rsidP="007B75B4">
            <w:pPr>
              <w:jc w:val="both"/>
              <w:rPr>
                <w:lang w:val="sr-Cyrl-CS"/>
              </w:rPr>
            </w:pPr>
            <w:r w:rsidRPr="00636E50">
              <w:rPr>
                <w:b/>
                <w:bCs/>
                <w:lang w:val="sr-Cyrl-CS"/>
              </w:rPr>
              <w:t>Услов:</w:t>
            </w:r>
            <w:r w:rsidR="000A3D38" w:rsidRPr="00636E50">
              <w:rPr>
                <w:b/>
                <w:bCs/>
                <w:lang w:val="sr-Cyrl-CS"/>
              </w:rPr>
              <w:t xml:space="preserve">  -</w:t>
            </w:r>
          </w:p>
        </w:tc>
      </w:tr>
      <w:tr w:rsidR="005464CD" w:rsidRPr="00636E50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636E50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636E50">
              <w:rPr>
                <w:b/>
                <w:bCs/>
                <w:lang w:val="sr-Cyrl-CS"/>
              </w:rPr>
              <w:t>Циљ предмета</w:t>
            </w:r>
          </w:p>
          <w:p w:rsidR="005464CD" w:rsidRPr="00636E50" w:rsidRDefault="00F3547B" w:rsidP="00F3547B">
            <w:pPr>
              <w:widowControl/>
              <w:autoSpaceDE/>
              <w:autoSpaceDN/>
              <w:adjustRightInd/>
              <w:jc w:val="both"/>
              <w:rPr>
                <w:b/>
                <w:bCs/>
                <w:lang w:val="sr-Cyrl-CS"/>
              </w:rPr>
            </w:pPr>
            <w:r w:rsidRPr="00636E50">
              <w:rPr>
                <w:bCs/>
                <w:lang w:val="ru-RU"/>
              </w:rPr>
              <w:t>Евалуација</w:t>
            </w:r>
            <w:r w:rsidR="00D01A0A" w:rsidRPr="00636E50">
              <w:rPr>
                <w:bCs/>
                <w:lang w:val="ru-RU"/>
              </w:rPr>
              <w:t xml:space="preserve"> и избор </w:t>
            </w:r>
            <w:r w:rsidR="00696462" w:rsidRPr="00636E50">
              <w:rPr>
                <w:bCs/>
                <w:lang w:val="ru-RU"/>
              </w:rPr>
              <w:t>теорија</w:t>
            </w:r>
            <w:r w:rsidR="00AA71A6" w:rsidRPr="00636E50">
              <w:rPr>
                <w:bCs/>
              </w:rPr>
              <w:t xml:space="preserve">. </w:t>
            </w:r>
            <w:r w:rsidR="00D01A0A" w:rsidRPr="00636E50">
              <w:rPr>
                <w:bCs/>
                <w:lang w:val="ru-RU"/>
              </w:rPr>
              <w:t xml:space="preserve">Дефинисање економских проблема у </w:t>
            </w:r>
            <w:r w:rsidR="000A3D38" w:rsidRPr="00636E50">
              <w:rPr>
                <w:bCs/>
                <w:lang w:val="ru-RU"/>
              </w:rPr>
              <w:t xml:space="preserve">различитим </w:t>
            </w:r>
            <w:r w:rsidR="00D01A0A" w:rsidRPr="00636E50">
              <w:rPr>
                <w:bCs/>
                <w:lang w:val="ru-RU"/>
              </w:rPr>
              <w:t>теориј</w:t>
            </w:r>
            <w:r w:rsidR="000A3D38" w:rsidRPr="00636E50">
              <w:rPr>
                <w:bCs/>
                <w:lang w:val="ru-RU"/>
              </w:rPr>
              <w:t>ама</w:t>
            </w:r>
            <w:r w:rsidR="00696462" w:rsidRPr="00636E50">
              <w:rPr>
                <w:bCs/>
                <w:lang w:val="ru-RU"/>
              </w:rPr>
              <w:t xml:space="preserve"> предузећа</w:t>
            </w:r>
            <w:r w:rsidR="00AA71A6" w:rsidRPr="00636E50">
              <w:rPr>
                <w:bCs/>
              </w:rPr>
              <w:t xml:space="preserve">. </w:t>
            </w:r>
            <w:r w:rsidR="00D01A0A" w:rsidRPr="00636E50">
              <w:rPr>
                <w:bCs/>
                <w:lang w:val="ru-RU"/>
              </w:rPr>
              <w:t>Анализа предлога за решавање проблемских ситуација у економији предузећа</w:t>
            </w:r>
            <w:r w:rsidR="000A3D38" w:rsidRPr="00636E50">
              <w:rPr>
                <w:bCs/>
                <w:lang w:val="ru-RU"/>
              </w:rPr>
              <w:t xml:space="preserve"> са аспекта појединих микроекономских теорија</w:t>
            </w:r>
            <w:r w:rsidR="00D01A0A" w:rsidRPr="00636E50">
              <w:rPr>
                <w:bCs/>
                <w:lang w:val="ru-RU"/>
              </w:rPr>
              <w:t>.</w:t>
            </w:r>
          </w:p>
        </w:tc>
      </w:tr>
      <w:tr w:rsidR="005464CD" w:rsidRPr="00636E50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636E50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636E50">
              <w:rPr>
                <w:b/>
                <w:bCs/>
                <w:lang w:val="sr-Cyrl-CS"/>
              </w:rPr>
              <w:t xml:space="preserve">Исход предмета </w:t>
            </w:r>
          </w:p>
          <w:p w:rsidR="005464CD" w:rsidRPr="00636E50" w:rsidRDefault="00AE55A6" w:rsidP="00F3547B">
            <w:pPr>
              <w:widowControl/>
              <w:autoSpaceDE/>
              <w:autoSpaceDN/>
              <w:adjustRightInd/>
              <w:jc w:val="both"/>
              <w:rPr>
                <w:bCs/>
                <w:lang w:val="sr-Cyrl-CS"/>
              </w:rPr>
            </w:pPr>
            <w:r w:rsidRPr="00636E50">
              <w:rPr>
                <w:bCs/>
                <w:lang w:val="ru-RU"/>
              </w:rPr>
              <w:t>О</w:t>
            </w:r>
            <w:r w:rsidRPr="00636E50">
              <w:rPr>
                <w:bCs/>
                <w:lang w:val="sr-Cyrl-CS"/>
              </w:rPr>
              <w:t xml:space="preserve">владавање кључним </w:t>
            </w:r>
            <w:r w:rsidR="00F3547B" w:rsidRPr="00636E50">
              <w:rPr>
                <w:bCs/>
                <w:lang w:val="sr-Cyrl-CS"/>
              </w:rPr>
              <w:t>аспектима проблема истраживања</w:t>
            </w:r>
            <w:r w:rsidRPr="00636E50">
              <w:rPr>
                <w:bCs/>
                <w:lang w:val="sr-Cyrl-CS"/>
              </w:rPr>
              <w:t xml:space="preserve"> </w:t>
            </w:r>
            <w:r w:rsidR="00696462" w:rsidRPr="00636E50">
              <w:rPr>
                <w:bCs/>
                <w:lang w:val="sr-Cyrl-CS"/>
              </w:rPr>
              <w:t>теорије предузећа</w:t>
            </w:r>
            <w:r w:rsidR="00AA71A6" w:rsidRPr="00636E50">
              <w:rPr>
                <w:bCs/>
              </w:rPr>
              <w:t xml:space="preserve">. </w:t>
            </w:r>
            <w:r w:rsidRPr="00636E50">
              <w:rPr>
                <w:bCs/>
                <w:lang w:val="sr-Cyrl-CS"/>
              </w:rPr>
              <w:t>Коришћење понуђених теоријских решења у сагледавању и решавању акту</w:t>
            </w:r>
            <w:r w:rsidR="00696462" w:rsidRPr="00636E50">
              <w:rPr>
                <w:bCs/>
                <w:lang w:val="sr-Cyrl-CS"/>
              </w:rPr>
              <w:t>елних проблема савремене праксе</w:t>
            </w:r>
            <w:r w:rsidR="00AA71A6" w:rsidRPr="00636E50">
              <w:rPr>
                <w:bCs/>
              </w:rPr>
              <w:t xml:space="preserve">. </w:t>
            </w:r>
            <w:r w:rsidRPr="00636E50">
              <w:rPr>
                <w:bCs/>
                <w:lang w:val="sr-Cyrl-CS"/>
              </w:rPr>
              <w:t>Критичк</w:t>
            </w:r>
            <w:r w:rsidR="007A2237" w:rsidRPr="00636E50">
              <w:rPr>
                <w:bCs/>
                <w:lang w:val="sr-Cyrl-CS"/>
              </w:rPr>
              <w:t>а</w:t>
            </w:r>
            <w:r w:rsidRPr="00636E50">
              <w:rPr>
                <w:bCs/>
                <w:lang w:val="sr-Cyrl-CS"/>
              </w:rPr>
              <w:t xml:space="preserve"> анализ</w:t>
            </w:r>
            <w:r w:rsidR="007A2237" w:rsidRPr="00636E50">
              <w:rPr>
                <w:bCs/>
                <w:lang w:val="sr-Cyrl-CS"/>
              </w:rPr>
              <w:t>а</w:t>
            </w:r>
            <w:r w:rsidRPr="00636E50">
              <w:rPr>
                <w:bCs/>
                <w:lang w:val="sr-Cyrl-CS"/>
              </w:rPr>
              <w:t xml:space="preserve"> и </w:t>
            </w:r>
            <w:r w:rsidR="00F3547B" w:rsidRPr="00636E50">
              <w:rPr>
                <w:bCs/>
                <w:lang w:val="sr-Cyrl-CS"/>
              </w:rPr>
              <w:t xml:space="preserve">евалуација </w:t>
            </w:r>
            <w:r w:rsidRPr="00636E50">
              <w:rPr>
                <w:bCs/>
                <w:lang w:val="sr-Cyrl-CS"/>
              </w:rPr>
              <w:t>различитих теоријских праваца и препорука у вези са различитим економским пит</w:t>
            </w:r>
            <w:r w:rsidR="00696462" w:rsidRPr="00636E50">
              <w:rPr>
                <w:bCs/>
                <w:lang w:val="sr-Cyrl-CS"/>
              </w:rPr>
              <w:t>ањима актуелне праксе предузећа</w:t>
            </w:r>
            <w:r w:rsidR="00AA71A6" w:rsidRPr="00636E50">
              <w:rPr>
                <w:bCs/>
              </w:rPr>
              <w:t xml:space="preserve">. </w:t>
            </w:r>
            <w:r w:rsidRPr="00636E50">
              <w:rPr>
                <w:bCs/>
                <w:lang w:val="sr-Cyrl-CS"/>
              </w:rPr>
              <w:t xml:space="preserve">Обезбеђивање теоријско-методолошке основе за </w:t>
            </w:r>
            <w:r w:rsidR="00F3547B" w:rsidRPr="00636E50">
              <w:rPr>
                <w:bCs/>
                <w:lang w:val="sr-Cyrl-CS"/>
              </w:rPr>
              <w:t xml:space="preserve">емпиријска </w:t>
            </w:r>
            <w:r w:rsidRPr="00636E50">
              <w:rPr>
                <w:bCs/>
                <w:lang w:val="sr-Cyrl-CS"/>
              </w:rPr>
              <w:t>истраживања.</w:t>
            </w:r>
          </w:p>
        </w:tc>
      </w:tr>
      <w:tr w:rsidR="005464CD" w:rsidRPr="00636E50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636E50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636E50">
              <w:rPr>
                <w:b/>
                <w:bCs/>
                <w:lang w:val="sr-Cyrl-CS"/>
              </w:rPr>
              <w:t>Садржај предмета</w:t>
            </w:r>
          </w:p>
          <w:p w:rsidR="00201848" w:rsidRPr="00636E50" w:rsidRDefault="00201848" w:rsidP="007B75B4">
            <w:pPr>
              <w:jc w:val="both"/>
              <w:rPr>
                <w:b/>
                <w:bCs/>
                <w:lang w:val="sr-Cyrl-CS"/>
              </w:rPr>
            </w:pPr>
            <w:r w:rsidRPr="00636E50">
              <w:rPr>
                <w:i/>
                <w:iCs/>
                <w:lang w:val="sr-Cyrl-CS"/>
              </w:rPr>
              <w:t>Теоријска настава:</w:t>
            </w:r>
          </w:p>
          <w:p w:rsidR="00AE55A6" w:rsidRPr="00636E50" w:rsidRDefault="00F3547B" w:rsidP="00AE55A6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bCs/>
                <w:lang w:val="sr-Cyrl-CS"/>
              </w:rPr>
              <w:t>Евалуација</w:t>
            </w:r>
            <w:r w:rsidR="00AE55A6" w:rsidRPr="00636E50">
              <w:rPr>
                <w:bCs/>
                <w:lang w:val="sr-Cyrl-CS"/>
              </w:rPr>
              <w:t xml:space="preserve"> и избор теорија</w:t>
            </w:r>
            <w:r w:rsidR="00696462" w:rsidRPr="00636E50">
              <w:rPr>
                <w:bCs/>
              </w:rPr>
              <w:t xml:space="preserve">. </w:t>
            </w:r>
            <w:r w:rsidR="00AE55A6" w:rsidRPr="00636E50">
              <w:rPr>
                <w:bCs/>
                <w:lang w:val="ru-RU"/>
              </w:rPr>
              <w:t>П</w:t>
            </w:r>
            <w:r w:rsidR="00560287" w:rsidRPr="00636E50">
              <w:rPr>
                <w:bCs/>
                <w:lang w:val="ru-RU"/>
              </w:rPr>
              <w:t xml:space="preserve">олазна становишта и приступи у </w:t>
            </w:r>
            <w:r w:rsidRPr="00636E50">
              <w:rPr>
                <w:bCs/>
                <w:lang w:val="ru-RU"/>
              </w:rPr>
              <w:t>евалуацији</w:t>
            </w:r>
            <w:r w:rsidR="00696462" w:rsidRPr="00636E50">
              <w:rPr>
                <w:bCs/>
              </w:rPr>
              <w:t xml:space="preserve"> </w:t>
            </w:r>
            <w:r w:rsidR="00560287" w:rsidRPr="00636E50">
              <w:rPr>
                <w:bCs/>
                <w:lang w:val="ru-RU"/>
              </w:rPr>
              <w:t>и</w:t>
            </w:r>
            <w:r w:rsidR="00AE55A6" w:rsidRPr="00636E50">
              <w:rPr>
                <w:bCs/>
                <w:lang w:val="ru-RU"/>
              </w:rPr>
              <w:t xml:space="preserve"> избор</w:t>
            </w:r>
            <w:r w:rsidR="00560287" w:rsidRPr="00636E50">
              <w:rPr>
                <w:bCs/>
                <w:lang w:val="ru-RU"/>
              </w:rPr>
              <w:t>у</w:t>
            </w:r>
            <w:r w:rsidR="00696462" w:rsidRPr="00636E50">
              <w:rPr>
                <w:bCs/>
                <w:lang w:val="ru-RU"/>
              </w:rPr>
              <w:t xml:space="preserve"> теорија у економији</w:t>
            </w:r>
            <w:r w:rsidR="00696462" w:rsidRPr="00636E50">
              <w:rPr>
                <w:bCs/>
              </w:rPr>
              <w:t>.</w:t>
            </w:r>
            <w:r w:rsidR="00560287" w:rsidRPr="00636E50">
              <w:rPr>
                <w:bCs/>
              </w:rPr>
              <w:t xml:space="preserve"> </w:t>
            </w:r>
            <w:r w:rsidR="00B6743E" w:rsidRPr="00636E50">
              <w:rPr>
                <w:bCs/>
                <w:lang w:val="sr-Cyrl-RS"/>
              </w:rPr>
              <w:t>Евалуација</w:t>
            </w:r>
            <w:r w:rsidR="00696462" w:rsidRPr="00636E50">
              <w:rPr>
                <w:bCs/>
              </w:rPr>
              <w:t xml:space="preserve"> теорија у економији. </w:t>
            </w:r>
            <w:r w:rsidR="00560287" w:rsidRPr="00636E50">
              <w:rPr>
                <w:bCs/>
                <w:lang w:val="ru-RU"/>
              </w:rPr>
              <w:t>Ситуациони детерминизам и економски бихевиоризам</w:t>
            </w:r>
          </w:p>
          <w:p w:rsidR="00AE55A6" w:rsidRPr="00636E50" w:rsidRDefault="00AE55A6" w:rsidP="00AE55A6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bCs/>
                <w:lang w:val="sr-Cyrl-CS"/>
              </w:rPr>
              <w:t>Дефинисање истраживачких проблема (програма) у теорији предузећа</w:t>
            </w:r>
            <w:r w:rsidR="00AA71A6" w:rsidRPr="00636E50">
              <w:rPr>
                <w:bCs/>
              </w:rPr>
              <w:t xml:space="preserve">. </w:t>
            </w:r>
            <w:r w:rsidRPr="00636E50">
              <w:rPr>
                <w:spacing w:val="-4"/>
                <w:kern w:val="16"/>
                <w:lang w:val="ru-RU"/>
              </w:rPr>
              <w:t xml:space="preserve">Неограничене </w:t>
            </w:r>
            <w:r w:rsidR="008608F4" w:rsidRPr="00636E50">
              <w:rPr>
                <w:spacing w:val="-4"/>
                <w:kern w:val="16"/>
              </w:rPr>
              <w:t xml:space="preserve">и ограничене </w:t>
            </w:r>
            <w:r w:rsidRPr="00636E50">
              <w:rPr>
                <w:spacing w:val="-4"/>
                <w:kern w:val="16"/>
                <w:lang w:val="ru-RU"/>
              </w:rPr>
              <w:t>рационалности као детерминант</w:t>
            </w:r>
            <w:r w:rsidR="008608F4" w:rsidRPr="00636E50">
              <w:rPr>
                <w:spacing w:val="-4"/>
                <w:kern w:val="16"/>
                <w:lang w:val="ru-RU"/>
              </w:rPr>
              <w:t>е</w:t>
            </w:r>
            <w:r w:rsidRPr="00636E50">
              <w:rPr>
                <w:spacing w:val="-4"/>
                <w:kern w:val="16"/>
                <w:lang w:val="ru-RU"/>
              </w:rPr>
              <w:t xml:space="preserve"> негативне хеуристике ситуационог детерминизма и економског бихевиоризма</w:t>
            </w:r>
          </w:p>
          <w:p w:rsidR="00AE55A6" w:rsidRPr="00636E50" w:rsidRDefault="00560287" w:rsidP="00AE55A6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bCs/>
                <w:lang w:val="ru-RU"/>
              </w:rPr>
              <w:t>Неокласична теорија предузећа – детерминанте ефикасности предузећа и тржишне структуре</w:t>
            </w:r>
            <w:r w:rsidR="00AA71A6" w:rsidRPr="00636E50">
              <w:rPr>
                <w:bCs/>
              </w:rPr>
              <w:t xml:space="preserve">. </w:t>
            </w:r>
            <w:r w:rsidR="006F3736" w:rsidRPr="00636E50">
              <w:rPr>
                <w:bCs/>
                <w:lang w:val="ru-RU"/>
              </w:rPr>
              <w:t xml:space="preserve">Теорија савршене </w:t>
            </w:r>
            <w:r w:rsidR="00AE55A6" w:rsidRPr="00636E50">
              <w:rPr>
                <w:bCs/>
                <w:lang w:val="ru-RU"/>
              </w:rPr>
              <w:t>конкурен</w:t>
            </w:r>
            <w:r w:rsidR="006F3736" w:rsidRPr="00636E50">
              <w:rPr>
                <w:bCs/>
                <w:lang w:val="ru-RU"/>
              </w:rPr>
              <w:t>ције</w:t>
            </w:r>
            <w:r w:rsidR="00AA71A6" w:rsidRPr="00636E50">
              <w:rPr>
                <w:bCs/>
              </w:rPr>
              <w:t xml:space="preserve">. </w:t>
            </w:r>
            <w:r w:rsidR="00AE55A6" w:rsidRPr="00636E50">
              <w:rPr>
                <w:bCs/>
                <w:lang w:val="ru-RU"/>
              </w:rPr>
              <w:t>Теори</w:t>
            </w:r>
            <w:r w:rsidR="006F3736" w:rsidRPr="00636E50">
              <w:rPr>
                <w:bCs/>
                <w:lang w:val="ru-RU"/>
              </w:rPr>
              <w:t>ја монополистичке конкуренције</w:t>
            </w:r>
            <w:r w:rsidR="00AA71A6" w:rsidRPr="00636E50">
              <w:rPr>
                <w:bCs/>
              </w:rPr>
              <w:t xml:space="preserve">. </w:t>
            </w:r>
            <w:r w:rsidR="006F3736" w:rsidRPr="00636E50">
              <w:rPr>
                <w:bCs/>
              </w:rPr>
              <w:t>Т</w:t>
            </w:r>
            <w:r w:rsidR="006F3736" w:rsidRPr="00636E50">
              <w:rPr>
                <w:bCs/>
                <w:lang w:val="ru-RU"/>
              </w:rPr>
              <w:t>еорија олигополистичке конкуренције</w:t>
            </w:r>
          </w:p>
          <w:p w:rsidR="006F3736" w:rsidRPr="00636E50" w:rsidRDefault="006F3736" w:rsidP="00AE55A6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bCs/>
                <w:lang w:val="sr-Cyrl-CS"/>
              </w:rPr>
              <w:t>Агенцијска теорија предузећа – детерминанте, доприноси и подручја примене</w:t>
            </w:r>
          </w:p>
          <w:p w:rsidR="00AE55A6" w:rsidRPr="00636E50" w:rsidRDefault="006F3736" w:rsidP="00AE55A6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bCs/>
                <w:lang w:val="sr-Cyrl-CS"/>
              </w:rPr>
              <w:t>Менаџерске теорије и максимирање циљне функције корисности за менаџере</w:t>
            </w:r>
          </w:p>
          <w:p w:rsidR="006F3736" w:rsidRPr="00636E50" w:rsidRDefault="006F3736" w:rsidP="00AE55A6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bCs/>
                <w:lang w:val="sr-Cyrl-CS"/>
              </w:rPr>
              <w:t xml:space="preserve">Теорија </w:t>
            </w:r>
            <w:r w:rsidRPr="00636E50">
              <w:rPr>
                <w:bCs/>
              </w:rPr>
              <w:t>X</w:t>
            </w:r>
            <w:r w:rsidRPr="00636E50">
              <w:rPr>
                <w:bCs/>
                <w:lang w:val="sr-Cyrl-CS"/>
              </w:rPr>
              <w:t xml:space="preserve"> ефикасности – критички приступ детерминантама и примени</w:t>
            </w:r>
          </w:p>
          <w:p w:rsidR="006F3736" w:rsidRPr="00636E50" w:rsidRDefault="006F3736" w:rsidP="00AE55A6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bCs/>
                <w:lang w:val="sr-Cyrl-CS"/>
              </w:rPr>
              <w:t>Теорија трансакционих трошкова – кључне детерминанте и елементи</w:t>
            </w:r>
          </w:p>
          <w:p w:rsidR="006F3736" w:rsidRPr="00636E50" w:rsidRDefault="006F3736" w:rsidP="00AE55A6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bCs/>
                <w:lang w:val="sr-Cyrl-CS"/>
              </w:rPr>
              <w:t>Бихевиористичка теорија предузећа – задовољавајуће понашање, решавање конфликата и ефикасно одлучивање у предузећу</w:t>
            </w:r>
          </w:p>
          <w:p w:rsidR="005C586F" w:rsidRPr="00636E50" w:rsidRDefault="005C586F" w:rsidP="00AE55A6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bCs/>
                <w:lang w:val="sr-Cyrl-CS"/>
              </w:rPr>
              <w:t>Еволуциона те</w:t>
            </w:r>
            <w:r w:rsidRPr="00636E50">
              <w:rPr>
                <w:bCs/>
              </w:rPr>
              <w:t>o</w:t>
            </w:r>
            <w:r w:rsidRPr="00636E50">
              <w:rPr>
                <w:bCs/>
                <w:lang w:val="sr-Cyrl-CS"/>
              </w:rPr>
              <w:t>рија предузећа – организациони механизми, рутине, промене</w:t>
            </w:r>
          </w:p>
          <w:p w:rsidR="005C586F" w:rsidRPr="00636E50" w:rsidRDefault="005C586F" w:rsidP="00AE55A6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bCs/>
                <w:lang w:val="sr-Cyrl-CS"/>
              </w:rPr>
              <w:t>Теорија о стејкхолдерима – вредносни императив у пословању предузећа</w:t>
            </w:r>
          </w:p>
          <w:p w:rsidR="005C586F" w:rsidRPr="00636E50" w:rsidRDefault="005C586F" w:rsidP="005C586F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iCs/>
                <w:lang w:val="ru-RU"/>
              </w:rPr>
            </w:pPr>
            <w:r w:rsidRPr="00636E50">
              <w:rPr>
                <w:iCs/>
                <w:lang w:val="sr-Cyrl-CS"/>
              </w:rPr>
              <w:t>Ресурсно базирана теорија - детерминате и значај</w:t>
            </w:r>
          </w:p>
          <w:p w:rsidR="00AA71A6" w:rsidRPr="00636E50" w:rsidRDefault="005C586F" w:rsidP="005C586F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iCs/>
              </w:rPr>
              <w:t xml:space="preserve">Теорија знања и теорија интелектуалног капитала </w:t>
            </w:r>
          </w:p>
          <w:p w:rsidR="00AE55A6" w:rsidRPr="00636E50" w:rsidRDefault="00AE55A6" w:rsidP="005C586F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bCs/>
                <w:lang w:val="ru-RU"/>
              </w:rPr>
            </w:pPr>
            <w:r w:rsidRPr="00636E50">
              <w:rPr>
                <w:bCs/>
                <w:lang w:val="sr-Cyrl-CS"/>
              </w:rPr>
              <w:t>Теорије раста предузећа</w:t>
            </w:r>
          </w:p>
          <w:p w:rsidR="005464CD" w:rsidRPr="00636E50" w:rsidRDefault="00AE55A6" w:rsidP="008A5774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jc w:val="both"/>
              <w:rPr>
                <w:iCs/>
                <w:lang w:val="ru-RU"/>
              </w:rPr>
            </w:pPr>
            <w:r w:rsidRPr="00636E50">
              <w:rPr>
                <w:bCs/>
                <w:lang w:val="ru-RU"/>
              </w:rPr>
              <w:t>Компаративна анализа хеуристичке способности, ситуационог детерминизма и економског бихевиоризма</w:t>
            </w:r>
          </w:p>
          <w:p w:rsidR="00201848" w:rsidRPr="00636E50" w:rsidRDefault="00201848" w:rsidP="008A5774">
            <w:pPr>
              <w:widowControl/>
              <w:autoSpaceDE/>
              <w:autoSpaceDN/>
              <w:adjustRightInd/>
              <w:jc w:val="both"/>
              <w:rPr>
                <w:i/>
                <w:iCs/>
                <w:lang w:val="sr-Cyrl-CS"/>
              </w:rPr>
            </w:pPr>
            <w:r w:rsidRPr="00636E50">
              <w:rPr>
                <w:i/>
                <w:iCs/>
                <w:lang w:val="sr-Cyrl-RS"/>
              </w:rPr>
              <w:t>Практична</w:t>
            </w:r>
            <w:r w:rsidRPr="00636E50">
              <w:rPr>
                <w:i/>
                <w:iCs/>
                <w:lang w:val="sr-Cyrl-CS"/>
              </w:rPr>
              <w:t xml:space="preserve"> настава: </w:t>
            </w:r>
            <w:r w:rsidRPr="00636E50">
              <w:rPr>
                <w:lang w:val="sr-Cyrl-CS"/>
              </w:rPr>
              <w:t xml:space="preserve">Анализирање научних радова; Идентификовање актуелних истраживачких питања у </w:t>
            </w:r>
            <w:r w:rsidR="008A5774" w:rsidRPr="00636E50">
              <w:rPr>
                <w:lang w:val="sr-Cyrl-CS"/>
              </w:rPr>
              <w:t>теоријама предузећа</w:t>
            </w:r>
            <w:r w:rsidRPr="00636E50">
              <w:rPr>
                <w:lang w:val="sr-Cyrl-CS"/>
              </w:rPr>
              <w:t xml:space="preserve">, Систематизација резултата истраживања и дефинисање могућих праваца </w:t>
            </w:r>
            <w:r w:rsidR="008A5774" w:rsidRPr="00636E50">
              <w:rPr>
                <w:lang w:val="sr-Cyrl-CS"/>
              </w:rPr>
              <w:t xml:space="preserve">емпиријских </w:t>
            </w:r>
            <w:r w:rsidRPr="00636E50">
              <w:rPr>
                <w:lang w:val="sr-Cyrl-CS"/>
              </w:rPr>
              <w:t xml:space="preserve">истраживања; Дефинисање концептуалног оквира и дизајнирање истраживачке студије у домену </w:t>
            </w:r>
            <w:r w:rsidR="008A5774" w:rsidRPr="00636E50">
              <w:rPr>
                <w:lang w:val="sr-Cyrl-CS"/>
              </w:rPr>
              <w:t>практичних импликација теорија предузећа</w:t>
            </w:r>
            <w:r w:rsidRPr="00636E50">
              <w:rPr>
                <w:lang w:val="sr-Cyrl-CS"/>
              </w:rPr>
              <w:t xml:space="preserve">; </w:t>
            </w:r>
            <w:r w:rsidR="008A5774" w:rsidRPr="00636E50">
              <w:rPr>
                <w:iCs/>
                <w:lang w:val="ru-RU"/>
              </w:rPr>
              <w:t>Анализа решења теорија предузећа у формулисању и спровођењу стратегије предузећа у савременим условима;</w:t>
            </w:r>
            <w:r w:rsidR="008A5774" w:rsidRPr="00636E50">
              <w:rPr>
                <w:lang w:val="sr-Cyrl-CS"/>
              </w:rPr>
              <w:t xml:space="preserve"> </w:t>
            </w:r>
            <w:r w:rsidRPr="00636E50">
              <w:rPr>
                <w:lang w:val="sr-Cyrl-CS"/>
              </w:rPr>
              <w:t xml:space="preserve">Упознавање са принципима истраживачке етике; </w:t>
            </w:r>
            <w:r w:rsidRPr="00636E50">
              <w:rPr>
                <w:iCs/>
                <w:lang w:val="sr-Cyrl-CS"/>
              </w:rPr>
              <w:t xml:space="preserve">Презентовање семинарских радова, </w:t>
            </w:r>
            <w:r w:rsidR="008A5774" w:rsidRPr="00636E50">
              <w:rPr>
                <w:iCs/>
                <w:lang w:val="sr-Cyrl-CS"/>
              </w:rPr>
              <w:t>П</w:t>
            </w:r>
            <w:r w:rsidRPr="00636E50">
              <w:rPr>
                <w:iCs/>
                <w:lang w:val="sr-Cyrl-CS"/>
              </w:rPr>
              <w:t>резентовање других индивидуалних и групних радова.</w:t>
            </w:r>
          </w:p>
        </w:tc>
      </w:tr>
      <w:tr w:rsidR="005464CD" w:rsidRPr="00636E50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C52FDE" w:rsidRPr="00636E50" w:rsidRDefault="005464CD" w:rsidP="00026807">
            <w:pPr>
              <w:jc w:val="both"/>
              <w:rPr>
                <w:b/>
                <w:bCs/>
                <w:lang w:val="sr-Cyrl-CS"/>
              </w:rPr>
            </w:pPr>
            <w:r w:rsidRPr="00636E50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:rsidR="00C52FDE" w:rsidRPr="00636E50" w:rsidRDefault="00C52FDE" w:rsidP="00C52FDE">
            <w:pPr>
              <w:pStyle w:val="ListParagraph"/>
              <w:numPr>
                <w:ilvl w:val="0"/>
                <w:numId w:val="4"/>
              </w:numPr>
              <w:jc w:val="both"/>
              <w:rPr>
                <w:bCs/>
              </w:rPr>
            </w:pPr>
            <w:r w:rsidRPr="00636E50">
              <w:rPr>
                <w:bCs/>
                <w:lang w:val="sr-Cyrl-CS"/>
              </w:rPr>
              <w:t>К</w:t>
            </w:r>
            <w:r w:rsidR="00636E50" w:rsidRPr="00636E50">
              <w:rPr>
                <w:bCs/>
                <w:lang w:val="sr-Cyrl-CS"/>
              </w:rPr>
              <w:t>рстић Б. &amp; Секулић</w:t>
            </w:r>
            <w:r w:rsidRPr="00636E50">
              <w:rPr>
                <w:bCs/>
                <w:lang w:val="sr-Cyrl-CS"/>
              </w:rPr>
              <w:t xml:space="preserve"> В. (2018). </w:t>
            </w:r>
            <w:r w:rsidRPr="00636E50">
              <w:rPr>
                <w:bCs/>
                <w:i/>
                <w:lang w:val="sr-Cyrl-CS"/>
              </w:rPr>
              <w:t xml:space="preserve">Детерминанте ефикасности и конкурентске предности предузећа у микроекономским теоријама. </w:t>
            </w:r>
            <w:r w:rsidRPr="00636E50">
              <w:rPr>
                <w:bCs/>
                <w:lang w:val="sr-Cyrl-CS"/>
              </w:rPr>
              <w:t xml:space="preserve"> Ниш: Економски факултет</w:t>
            </w:r>
          </w:p>
          <w:p w:rsidR="00AE55A6" w:rsidRPr="00636E50" w:rsidRDefault="00AE55A6" w:rsidP="00C52FDE">
            <w:pPr>
              <w:pStyle w:val="ListParagraph"/>
              <w:numPr>
                <w:ilvl w:val="0"/>
                <w:numId w:val="4"/>
              </w:numPr>
              <w:jc w:val="both"/>
              <w:rPr>
                <w:bCs/>
                <w:lang w:val="sr-Cyrl-CS"/>
              </w:rPr>
            </w:pPr>
            <w:r w:rsidRPr="00636E50">
              <w:rPr>
                <w:bCs/>
                <w:lang w:val="sr-Cyrl-CS"/>
              </w:rPr>
              <w:t>Покрајчић Д</w:t>
            </w:r>
            <w:r w:rsidR="005C586F" w:rsidRPr="00636E50">
              <w:rPr>
                <w:bCs/>
                <w:lang w:val="sr-Cyrl-CS"/>
              </w:rPr>
              <w:t xml:space="preserve">.(1995). </w:t>
            </w:r>
            <w:r w:rsidRPr="00636E50">
              <w:rPr>
                <w:bCs/>
                <w:i/>
                <w:lang w:val="sr-Cyrl-CS"/>
              </w:rPr>
              <w:t>Теорије предузећа – методолошка анализа</w:t>
            </w:r>
            <w:r w:rsidR="005C586F" w:rsidRPr="00636E50">
              <w:rPr>
                <w:bCs/>
                <w:i/>
                <w:lang w:val="sr-Cyrl-CS"/>
              </w:rPr>
              <w:t>.</w:t>
            </w:r>
            <w:r w:rsidRPr="00636E50">
              <w:rPr>
                <w:bCs/>
                <w:lang w:val="sr-Cyrl-CS"/>
              </w:rPr>
              <w:t xml:space="preserve"> Београд</w:t>
            </w:r>
            <w:r w:rsidR="005C586F" w:rsidRPr="00636E50">
              <w:rPr>
                <w:bCs/>
                <w:lang w:val="sr-Cyrl-CS"/>
              </w:rPr>
              <w:t>: Економски факултет</w:t>
            </w:r>
            <w:r w:rsidRPr="00636E50">
              <w:rPr>
                <w:bCs/>
                <w:lang w:val="sr-Cyrl-CS"/>
              </w:rPr>
              <w:t xml:space="preserve"> </w:t>
            </w:r>
          </w:p>
          <w:p w:rsidR="008608F4" w:rsidRPr="00636E50" w:rsidRDefault="008608F4" w:rsidP="00C52FDE">
            <w:pPr>
              <w:pStyle w:val="ListParagraph"/>
              <w:numPr>
                <w:ilvl w:val="0"/>
                <w:numId w:val="4"/>
              </w:numPr>
              <w:jc w:val="both"/>
              <w:rPr>
                <w:bCs/>
              </w:rPr>
            </w:pPr>
            <w:r w:rsidRPr="00636E50">
              <w:rPr>
                <w:color w:val="222222"/>
                <w:shd w:val="clear" w:color="auto" w:fill="FFFFFF"/>
              </w:rPr>
              <w:t>Kantarelis D.</w:t>
            </w:r>
            <w:r w:rsidR="00636E50" w:rsidRPr="00636E50">
              <w:rPr>
                <w:color w:val="222222"/>
                <w:shd w:val="clear" w:color="auto" w:fill="FFFFFF"/>
                <w:lang w:val="sr-Cyrl-RS"/>
              </w:rPr>
              <w:t>,</w:t>
            </w:r>
            <w:r w:rsidRPr="00636E50">
              <w:rPr>
                <w:color w:val="222222"/>
                <w:shd w:val="clear" w:color="auto" w:fill="FFFFFF"/>
              </w:rPr>
              <w:t xml:space="preserve"> (2010) </w:t>
            </w:r>
            <w:r w:rsidRPr="00636E50">
              <w:rPr>
                <w:i/>
                <w:iCs/>
                <w:color w:val="222222"/>
                <w:shd w:val="clear" w:color="auto" w:fill="FFFFFF"/>
              </w:rPr>
              <w:t>Theories of the Firm. </w:t>
            </w:r>
            <w:r w:rsidRPr="00636E50">
              <w:rPr>
                <w:color w:val="222222"/>
                <w:shd w:val="clear" w:color="auto" w:fill="FFFFFF"/>
              </w:rPr>
              <w:t>Inderscience Publishers</w:t>
            </w:r>
          </w:p>
          <w:p w:rsidR="005464CD" w:rsidRPr="00636E50" w:rsidRDefault="00480652" w:rsidP="00AA71A6">
            <w:pPr>
              <w:pStyle w:val="ListParagraph"/>
              <w:numPr>
                <w:ilvl w:val="0"/>
                <w:numId w:val="4"/>
              </w:numPr>
              <w:jc w:val="both"/>
              <w:rPr>
                <w:lang w:val="sr-Cyrl-CS"/>
              </w:rPr>
            </w:pPr>
            <w:r w:rsidRPr="00636E50">
              <w:rPr>
                <w:bCs/>
              </w:rPr>
              <w:t>Foss J.N.</w:t>
            </w:r>
            <w:r w:rsidR="00636E50" w:rsidRPr="00636E50">
              <w:rPr>
                <w:bCs/>
                <w:lang w:val="sr-Cyrl-RS"/>
              </w:rPr>
              <w:t>,</w:t>
            </w:r>
            <w:r w:rsidR="0008257C" w:rsidRPr="00636E50">
              <w:rPr>
                <w:bCs/>
                <w:lang w:val="sr-Cyrl-RS"/>
              </w:rPr>
              <w:t xml:space="preserve"> </w:t>
            </w:r>
            <w:r w:rsidRPr="00636E50">
              <w:rPr>
                <w:bCs/>
              </w:rPr>
              <w:t>&amp; Kundsen C.</w:t>
            </w:r>
            <w:r w:rsidR="00636E50" w:rsidRPr="00636E50">
              <w:rPr>
                <w:bCs/>
                <w:lang w:val="sr-Cyrl-RS"/>
              </w:rPr>
              <w:t>,</w:t>
            </w:r>
            <w:r w:rsidRPr="00636E50">
              <w:rPr>
                <w:bCs/>
              </w:rPr>
              <w:t xml:space="preserve"> (Edc) (2013) </w:t>
            </w:r>
            <w:r w:rsidRPr="00636E50">
              <w:rPr>
                <w:bCs/>
                <w:i/>
              </w:rPr>
              <w:t xml:space="preserve">Towards a Competence Theory of the Firm. </w:t>
            </w:r>
            <w:r w:rsidRPr="00636E50">
              <w:rPr>
                <w:bCs/>
              </w:rPr>
              <w:t>London: Routledge</w:t>
            </w:r>
          </w:p>
        </w:tc>
      </w:tr>
      <w:tr w:rsidR="005464CD" w:rsidRPr="00636E50" w:rsidTr="007B75B4">
        <w:trPr>
          <w:trHeight w:val="227"/>
          <w:jc w:val="center"/>
        </w:trPr>
        <w:tc>
          <w:tcPr>
            <w:tcW w:w="2873" w:type="dxa"/>
          </w:tcPr>
          <w:p w:rsidR="005464CD" w:rsidRPr="00636E50" w:rsidRDefault="005464CD" w:rsidP="007B75B4">
            <w:pPr>
              <w:jc w:val="both"/>
              <w:rPr>
                <w:bCs/>
                <w:lang w:val="sr-Cyrl-CS"/>
              </w:rPr>
            </w:pPr>
            <w:r w:rsidRPr="00636E50">
              <w:rPr>
                <w:bCs/>
                <w:lang w:val="sr-Cyrl-CS"/>
              </w:rPr>
              <w:t xml:space="preserve">Број часова </w:t>
            </w:r>
            <w:r w:rsidRPr="00636E50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:rsidR="005464CD" w:rsidRPr="00636E50" w:rsidRDefault="005464CD" w:rsidP="00543E3A">
            <w:pPr>
              <w:jc w:val="both"/>
              <w:rPr>
                <w:bCs/>
                <w:lang w:val="sr-Cyrl-RS"/>
              </w:rPr>
            </w:pPr>
            <w:r w:rsidRPr="00636E50">
              <w:rPr>
                <w:lang w:val="sr-Cyrl-CS"/>
              </w:rPr>
              <w:t>Теоријска настава:</w:t>
            </w:r>
            <w:r w:rsidR="0008257C" w:rsidRPr="00636E50">
              <w:rPr>
                <w:lang w:val="sr-Cyrl-CS"/>
              </w:rPr>
              <w:t xml:space="preserve"> </w:t>
            </w:r>
            <w:r w:rsidR="00543E3A" w:rsidRPr="00636E50">
              <w:rPr>
                <w:b/>
                <w:lang w:val="sr-Cyrl-RS"/>
              </w:rPr>
              <w:t>2</w:t>
            </w:r>
          </w:p>
        </w:tc>
        <w:tc>
          <w:tcPr>
            <w:tcW w:w="3819" w:type="dxa"/>
          </w:tcPr>
          <w:p w:rsidR="005464CD" w:rsidRPr="00636E50" w:rsidRDefault="005464CD" w:rsidP="00543E3A">
            <w:pPr>
              <w:jc w:val="both"/>
              <w:rPr>
                <w:bCs/>
                <w:lang w:val="sr-Cyrl-RS"/>
              </w:rPr>
            </w:pPr>
            <w:r w:rsidRPr="00636E50">
              <w:rPr>
                <w:lang w:val="sr-Cyrl-CS"/>
              </w:rPr>
              <w:t>Практична настава:</w:t>
            </w:r>
            <w:r w:rsidR="0008257C" w:rsidRPr="00636E50">
              <w:rPr>
                <w:lang w:val="sr-Cyrl-CS"/>
              </w:rPr>
              <w:t xml:space="preserve"> </w:t>
            </w:r>
            <w:r w:rsidR="00543E3A" w:rsidRPr="00636E50">
              <w:rPr>
                <w:b/>
                <w:lang w:val="sr-Cyrl-RS"/>
              </w:rPr>
              <w:t>6</w:t>
            </w:r>
          </w:p>
        </w:tc>
      </w:tr>
      <w:tr w:rsidR="005464CD" w:rsidRPr="00636E50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636E50" w:rsidRDefault="005464CD" w:rsidP="007123EA">
            <w:pPr>
              <w:jc w:val="both"/>
              <w:rPr>
                <w:lang w:val="sr-Cyrl-CS"/>
              </w:rPr>
            </w:pPr>
            <w:r w:rsidRPr="00636E50">
              <w:rPr>
                <w:b/>
                <w:bCs/>
                <w:lang w:val="sr-Cyrl-CS"/>
              </w:rPr>
              <w:t>Методе извођења наставе</w:t>
            </w:r>
            <w:r w:rsidR="00AA71A6" w:rsidRPr="00636E50">
              <w:rPr>
                <w:b/>
                <w:bCs/>
              </w:rPr>
              <w:t xml:space="preserve">: </w:t>
            </w:r>
            <w:r w:rsidR="00AE55A6" w:rsidRPr="00636E50">
              <w:rPr>
                <w:lang w:val="sr-Cyrl-CS"/>
              </w:rPr>
              <w:t>предавања, презентације</w:t>
            </w:r>
            <w:r w:rsidR="000A3D38" w:rsidRPr="00636E50">
              <w:t>, одбране приступних радова,</w:t>
            </w:r>
            <w:r w:rsidR="00AE55A6" w:rsidRPr="00636E50">
              <w:rPr>
                <w:lang w:val="sr-Cyrl-CS"/>
              </w:rPr>
              <w:t xml:space="preserve"> консулт</w:t>
            </w:r>
            <w:r w:rsidR="00AE55A6" w:rsidRPr="00636E50">
              <w:t>a</w:t>
            </w:r>
            <w:r w:rsidR="00AE55A6" w:rsidRPr="00636E50">
              <w:rPr>
                <w:lang w:val="sr-Cyrl-CS"/>
              </w:rPr>
              <w:t>ције</w:t>
            </w:r>
          </w:p>
        </w:tc>
      </w:tr>
      <w:tr w:rsidR="005464CD" w:rsidRPr="00636E50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636E50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636E50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:rsidR="0013078C" w:rsidRPr="00636E50" w:rsidRDefault="00AE55A6" w:rsidP="00026807">
            <w:pPr>
              <w:rPr>
                <w:lang w:val="en-US"/>
              </w:rPr>
            </w:pPr>
            <w:r w:rsidRPr="00636E50">
              <w:rPr>
                <w:bCs/>
                <w:lang w:val="sr-Cyrl-CS"/>
              </w:rPr>
              <w:t>Пре</w:t>
            </w:r>
            <w:r w:rsidR="00026807" w:rsidRPr="00636E50">
              <w:rPr>
                <w:bCs/>
                <w:lang w:val="sr-Cyrl-RS"/>
              </w:rPr>
              <w:t>зентација пројекта</w:t>
            </w:r>
            <w:r w:rsidR="00026807" w:rsidRPr="00636E50">
              <w:rPr>
                <w:bCs/>
                <w:lang w:val="sr-Cyrl-CS"/>
              </w:rPr>
              <w:t>: 50</w:t>
            </w:r>
            <w:r w:rsidR="00AA71A6" w:rsidRPr="00636E50">
              <w:rPr>
                <w:bCs/>
              </w:rPr>
              <w:t xml:space="preserve">  </w:t>
            </w:r>
            <w:r w:rsidR="00026807" w:rsidRPr="00636E50">
              <w:rPr>
                <w:bCs/>
                <w:lang w:val="sr-Cyrl-RS"/>
              </w:rPr>
              <w:t>Усмени и</w:t>
            </w:r>
            <w:r w:rsidRPr="00636E50">
              <w:rPr>
                <w:bCs/>
                <w:lang w:val="sr-Cyrl-CS"/>
              </w:rPr>
              <w:t>спит: 50</w:t>
            </w:r>
          </w:p>
        </w:tc>
      </w:tr>
    </w:tbl>
    <w:p w:rsidR="000A579C" w:rsidRPr="00AA71A6" w:rsidRDefault="000A579C" w:rsidP="00862152">
      <w:pPr>
        <w:rPr>
          <w:sz w:val="19"/>
          <w:szCs w:val="19"/>
        </w:rPr>
      </w:pPr>
    </w:p>
    <w:sectPr w:rsidR="000A579C" w:rsidRPr="00AA71A6" w:rsidSect="00927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B063B"/>
    <w:multiLevelType w:val="hybridMultilevel"/>
    <w:tmpl w:val="1F72AAE4"/>
    <w:lvl w:ilvl="0" w:tplc="A56483E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837182"/>
    <w:multiLevelType w:val="hybridMultilevel"/>
    <w:tmpl w:val="C2060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BB6E2F"/>
    <w:multiLevelType w:val="hybridMultilevel"/>
    <w:tmpl w:val="324280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78E1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EE54D3E"/>
    <w:multiLevelType w:val="hybridMultilevel"/>
    <w:tmpl w:val="168095F6"/>
    <w:lvl w:ilvl="0" w:tplc="A56483E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26807"/>
    <w:rsid w:val="00052FC3"/>
    <w:rsid w:val="000646D9"/>
    <w:rsid w:val="000750AC"/>
    <w:rsid w:val="0008257C"/>
    <w:rsid w:val="000A3D38"/>
    <w:rsid w:val="000A579C"/>
    <w:rsid w:val="001250E6"/>
    <w:rsid w:val="0013078C"/>
    <w:rsid w:val="00201848"/>
    <w:rsid w:val="00271903"/>
    <w:rsid w:val="00465245"/>
    <w:rsid w:val="00480652"/>
    <w:rsid w:val="00543E3A"/>
    <w:rsid w:val="005464CD"/>
    <w:rsid w:val="00560287"/>
    <w:rsid w:val="005A3E88"/>
    <w:rsid w:val="005C586F"/>
    <w:rsid w:val="005D1FF2"/>
    <w:rsid w:val="00624A38"/>
    <w:rsid w:val="00636E50"/>
    <w:rsid w:val="00696462"/>
    <w:rsid w:val="006F3736"/>
    <w:rsid w:val="007123EA"/>
    <w:rsid w:val="007629FE"/>
    <w:rsid w:val="007A2237"/>
    <w:rsid w:val="007B2542"/>
    <w:rsid w:val="008608F4"/>
    <w:rsid w:val="00862152"/>
    <w:rsid w:val="0087539C"/>
    <w:rsid w:val="00885487"/>
    <w:rsid w:val="008A5774"/>
    <w:rsid w:val="0092717C"/>
    <w:rsid w:val="009E5C49"/>
    <w:rsid w:val="009E67D4"/>
    <w:rsid w:val="00A91E34"/>
    <w:rsid w:val="00AA71A6"/>
    <w:rsid w:val="00AE55A6"/>
    <w:rsid w:val="00B6743E"/>
    <w:rsid w:val="00C52FDE"/>
    <w:rsid w:val="00D01A0A"/>
    <w:rsid w:val="00EA168F"/>
    <w:rsid w:val="00EE10F0"/>
    <w:rsid w:val="00F3547B"/>
    <w:rsid w:val="00FD32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52F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52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F1C6DF-3A2C-4A29-ACF9-899DD938E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Vinko Lepojević</cp:lastModifiedBy>
  <cp:revision>6</cp:revision>
  <dcterms:created xsi:type="dcterms:W3CDTF">2020-06-24T16:27:00Z</dcterms:created>
  <dcterms:modified xsi:type="dcterms:W3CDTF">2020-10-22T09:11:00Z</dcterms:modified>
</cp:coreProperties>
</file>